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0" w:top="0" w:left="0" w:right="0" w:header="720" w:footer="720"/>
          <w:pgNumType w:start="1"/>
        </w:sectPr>
      </w:pPr>
      <w:bookmarkStart w:colFirst="0" w:colLast="0" w:name="_josqcmfwv2wr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Portada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  <w:sectPr>
          <w:headerReference r:id="rId6" w:type="default"/>
          <w:footerReference r:id="rId7" w:type="default"/>
          <w:footerReference r:id="rId8" w:type="first"/>
          <w:type w:val="nextPage"/>
          <w:pgSz w:h="16834" w:w="11909" w:orient="portrait"/>
          <w:pgMar w:bottom="0" w:top="0" w:left="0" w:right="0" w:header="720" w:footer="720"/>
          <w:pgNumType w:start="1"/>
          <w:titlePg w:val="1"/>
        </w:sectPr>
      </w:pPr>
      <w:r w:rsidDel="00000000" w:rsidR="00000000" w:rsidRPr="00000000">
        <w:rPr/>
        <w:drawing>
          <wp:inline distB="114300" distT="114300" distL="114300" distR="114300">
            <wp:extent cx="7560000" cy="10693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2" r="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9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ÍNDEX</w:t>
      </w:r>
    </w:p>
    <w:p w:rsidR="00000000" w:rsidDel="00000000" w:rsidP="00000000" w:rsidRDefault="00000000" w:rsidRPr="00000000" w14:paraId="00000004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id w:val="-1742951330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\t "Heading 1,1,Heading 5,5,Heading 6,6,"</w:instrText>
            <w:fldChar w:fldCharType="separate"/>
          </w:r>
          <w:hyperlink w:anchor="_8luim3fmt64s">
            <w:r w:rsidDel="00000000" w:rsidR="00000000" w:rsidRPr="00000000">
              <w:rPr>
                <w:b w:val="1"/>
                <w:bCs w:val="1"/>
                <w:rtl w:val="0"/>
              </w:rPr>
              <w:t xml:space="preserve">INTRODUCCIÓ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4gl3oxpybhej">
            <w:r w:rsidDel="00000000" w:rsidR="00000000" w:rsidRPr="00000000">
              <w:rPr>
                <w:b w:val="1"/>
                <w:bCs w:val="1"/>
                <w:rtl w:val="0"/>
              </w:rPr>
              <w:t xml:space="preserve">HARDWARE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5swem2s9p6u1">
            <w:r w:rsidDel="00000000" w:rsidR="00000000" w:rsidRPr="00000000">
              <w:rPr>
                <w:b w:val="1"/>
                <w:bCs w:val="1"/>
                <w:rtl w:val="0"/>
              </w:rPr>
              <w:t xml:space="preserve">SISTEMES OPERATIUS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9cpbsi7x72sn">
            <w:r w:rsidDel="00000000" w:rsidR="00000000" w:rsidRPr="00000000">
              <w:rPr>
                <w:b w:val="1"/>
                <w:bCs w:val="1"/>
                <w:rtl w:val="0"/>
              </w:rPr>
              <w:t xml:space="preserve">OPTATIVA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d0y9mowdxnxm">
            <w:r w:rsidDel="00000000" w:rsidR="00000000" w:rsidRPr="00000000">
              <w:rPr>
                <w:b w:val="1"/>
                <w:bCs w:val="1"/>
                <w:rtl w:val="0"/>
              </w:rPr>
              <w:t xml:space="preserve">XARXES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ehabjqc6ybi2">
            <w:r w:rsidDel="00000000" w:rsidR="00000000" w:rsidRPr="00000000">
              <w:rPr>
                <w:b w:val="1"/>
                <w:bCs w:val="1"/>
                <w:rtl w:val="0"/>
              </w:rPr>
              <w:t xml:space="preserve">OFIMÀTICA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gphego2wqlhq">
            <w:r w:rsidDel="00000000" w:rsidR="00000000" w:rsidRPr="00000000">
              <w:rPr>
                <w:b w:val="1"/>
                <w:bCs w:val="1"/>
                <w:rtl w:val="0"/>
              </w:rPr>
              <w:t xml:space="preserve">SOSTENIBILITAT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s4ykzmxhdx0y">
            <w:r w:rsidDel="00000000" w:rsidR="00000000" w:rsidRPr="00000000">
              <w:rPr>
                <w:b w:val="1"/>
                <w:bCs w:val="1"/>
                <w:rtl w:val="0"/>
              </w:rPr>
              <w:t xml:space="preserve">DIGITALITZACIÓ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gi00xb67syxt">
            <w:r w:rsidDel="00000000" w:rsidR="00000000" w:rsidRPr="00000000">
              <w:rPr>
                <w:b w:val="1"/>
                <w:bCs w:val="1"/>
                <w:rtl w:val="0"/>
              </w:rPr>
              <w:t xml:space="preserve">CONCLUSIÓ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c04fv1pnfmza">
            <w:r w:rsidDel="00000000" w:rsidR="00000000" w:rsidRPr="00000000">
              <w:rPr>
                <w:b w:val="1"/>
                <w:bCs w:val="1"/>
                <w:rtl w:val="0"/>
              </w:rPr>
              <w:t xml:space="preserve">ANNEXOS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6je9g5egfvwe">
            <w:r w:rsidDel="00000000" w:rsidR="00000000" w:rsidRPr="00000000">
              <w:rPr>
                <w:b w:val="1"/>
                <w:bCs w:val="1"/>
                <w:rtl w:val="0"/>
              </w:rPr>
              <w:t xml:space="preserve">WEBGRAFIA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jc w:val="left"/>
            <w:rPr>
              <w:b w:val="1"/>
              <w:bCs w:val="1"/>
              <w:sz w:val="22"/>
              <w:szCs w:val="22"/>
            </w:rPr>
          </w:pPr>
          <w:hyperlink w:anchor="_c6xqp69mn66g">
            <w:r w:rsidDel="00000000" w:rsidR="00000000" w:rsidRPr="00000000">
              <w:rPr>
                <w:b w:val="1"/>
                <w:bCs w:val="1"/>
                <w:rtl w:val="0"/>
              </w:rPr>
              <w:t xml:space="preserve">SISTEMES OPERATIUS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8luim3fmt64s" w:id="1"/>
      <w:bookmarkEnd w:id="1"/>
      <w:r w:rsidDel="00000000" w:rsidR="00000000" w:rsidRPr="00000000">
        <w:rPr>
          <w:rtl w:val="0"/>
        </w:rPr>
        <w:t xml:space="preserve">INTRODUCCIÓ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  <w:sectPr>
          <w:headerReference r:id="rId10" w:type="default"/>
          <w:footerReference r:id="rId11" w:type="default"/>
          <w:footerReference r:id="rId12" w:type="first"/>
          <w:type w:val="nextPage"/>
          <w:pgSz w:h="16834" w:w="11909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4001vnmk091z" w:id="2"/>
      <w:bookmarkEnd w:id="2"/>
      <w:r w:rsidDel="00000000" w:rsidR="00000000" w:rsidRPr="00000000">
        <w:rPr>
          <w:rtl w:val="0"/>
        </w:rPr>
        <w:t xml:space="preserve">1.Contingut 1</w:t>
      </w:r>
    </w:p>
    <w:p w:rsidR="00000000" w:rsidDel="00000000" w:rsidP="00000000" w:rsidRDefault="00000000" w:rsidRPr="00000000" w14:paraId="00000019">
      <w:pPr>
        <w:pStyle w:val="Heading1"/>
        <w:rPr/>
      </w:pPr>
      <w:bookmarkStart w:colFirst="0" w:colLast="0" w:name="_gi00xb67syxt" w:id="3"/>
      <w:bookmarkEnd w:id="3"/>
      <w:r w:rsidDel="00000000" w:rsidR="00000000" w:rsidRPr="00000000">
        <w:rPr>
          <w:rtl w:val="0"/>
        </w:rPr>
        <w:t xml:space="preserve">CONCLUSIÓ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  <w:sectPr>
          <w:headerReference r:id="rId13" w:type="default"/>
          <w:footerReference r:id="rId14" w:type="default"/>
          <w:footerReference r:id="rId15" w:type="first"/>
          <w:type w:val="nextPage"/>
          <w:pgSz w:h="16834" w:w="11909" w:orient="portrait"/>
          <w:pgMar w:bottom="1440.0000000000002" w:top="1440.0000000000002" w:left="1440.0000000000002" w:right="1440.000000000000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>
          <w:color w:val="ffffff"/>
        </w:rPr>
      </w:pPr>
      <w:bookmarkStart w:colFirst="0" w:colLast="0" w:name="_c04fv1pnfmza" w:id="4"/>
      <w:bookmarkEnd w:id="4"/>
      <w:r w:rsidDel="00000000" w:rsidR="00000000" w:rsidRPr="00000000">
        <w:rPr>
          <w:color w:val="ffffff"/>
          <w:rtl w:val="0"/>
        </w:rPr>
        <w:t xml:space="preserve">ANNEXOS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ind w:left="0" w:firstLine="0"/>
        <w:rPr/>
      </w:pPr>
      <w:bookmarkStart w:colFirst="0" w:colLast="0" w:name="_vyiyxolpar5k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ind w:left="0" w:firstLine="0"/>
        <w:rPr/>
      </w:pPr>
      <w:bookmarkStart w:colFirst="0" w:colLast="0" w:name="_l34zq5npni4x" w:id="6"/>
      <w:bookmarkEnd w:id="6"/>
      <w:r w:rsidDel="00000000" w:rsidR="00000000" w:rsidRPr="00000000">
        <w:rPr>
          <w:rtl w:val="0"/>
        </w:rPr>
        <w:t xml:space="preserve">1.Taula d’annexos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000000" w:val="clear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left"/>
              <w:rPr>
                <w:b w:val="1"/>
                <w:bCs w:val="1"/>
                <w:color w:val="ffffff"/>
              </w:rPr>
            </w:pPr>
            <w:r w:rsidDel="00000000" w:rsidR="00000000" w:rsidRPr="00000000">
              <w:rPr>
                <w:b w:val="1"/>
                <w:bCs w:val="1"/>
                <w:color w:val="ffffff"/>
                <w:rtl w:val="0"/>
              </w:rPr>
              <w:t xml:space="preserve">Taula d’Annexos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Creació d'una preinstal·lació EXEMPLE</w:t>
            </w:r>
          </w:p>
        </w:tc>
        <w:tc>
          <w:tcPr/>
          <w:p w:rsidR="00000000" w:rsidDel="00000000" w:rsidP="00000000" w:rsidRDefault="00000000" w:rsidRPr="00000000" w14:paraId="00000026">
            <w:pPr>
              <w:rPr/>
            </w:pPr>
            <w:hyperlink r:id="rId17">
              <w:r w:rsidDel="00000000" w:rsidR="00000000" w:rsidRPr="00000000">
                <w:rPr>
                  <w:b w:val="1"/>
                  <w:bCs w:val="1"/>
                  <w:color w:val="1155cc"/>
                  <w:u w:val="single"/>
                  <w:rtl w:val="0"/>
                </w:rPr>
                <w:t xml:space="preserve">document</w:t>
              </w:r>
            </w:hyperlink>
            <w:r w:rsidDel="00000000" w:rsidR="00000000" w:rsidRPr="00000000">
              <w:rPr>
                <w:rtl w:val="0"/>
              </w:rPr>
              <w:t xml:space="preserve"> EXEMPLE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rPr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6je9g5egfvwe" w:id="7"/>
      <w:bookmarkEnd w:id="7"/>
      <w:r w:rsidDel="00000000" w:rsidR="00000000" w:rsidRPr="00000000">
        <w:rPr>
          <w:color w:val="ffffff"/>
          <w:rtl w:val="0"/>
        </w:rPr>
        <w:t xml:space="preserve">WEBGRAFIA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  <w:sectPr>
          <w:headerReference r:id="rId18" w:type="default"/>
          <w:headerReference r:id="rId19" w:type="first"/>
          <w:footerReference r:id="rId20" w:type="default"/>
          <w:footerReference r:id="rId21" w:type="first"/>
          <w:type w:val="nextPage"/>
          <w:pgSz w:h="16834" w:w="11909" w:orient="portrait"/>
          <w:pgMar w:bottom="1440.0000000000002" w:top="1440.0000000000002" w:left="1440.0000000000002" w:right="1440.0000000000002" w:header="720" w:footer="720"/>
          <w:titlePg w:val="1"/>
        </w:sectPr>
      </w:pPr>
      <w:bookmarkStart w:colFirst="0" w:colLast="0" w:name="_xrq358ifbruo" w:id="8"/>
      <w:bookmarkEnd w:id="8"/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ind w:left="0" w:firstLine="0"/>
        <w:rPr/>
      </w:pPr>
      <w:bookmarkStart w:colFirst="0" w:colLast="0" w:name="_hbi835hrokw" w:id="9"/>
      <w:bookmarkEnd w:id="9"/>
      <w:r w:rsidDel="00000000" w:rsidR="00000000" w:rsidRPr="00000000">
        <w:rPr>
          <w:rtl w:val="0"/>
        </w:rPr>
        <w:t xml:space="preserve">HARDWARE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ind w:left="0" w:firstLine="0"/>
        <w:rPr/>
      </w:pPr>
      <w:bookmarkStart w:colFirst="0" w:colLast="0" w:name="_qil58kmlif8n" w:id="10"/>
      <w:bookmarkEnd w:id="10"/>
      <w:r w:rsidDel="00000000" w:rsidR="00000000" w:rsidRPr="00000000">
        <w:rPr>
          <w:rtl w:val="0"/>
        </w:rPr>
        <w:t xml:space="preserve">3.Creació d'una preinstal·lació de programari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YouTube, procés de creació d’una iso amb Windows ADK, 19/01/2025</w:t>
      </w:r>
    </w:p>
    <w:p w:rsidR="00000000" w:rsidDel="00000000" w:rsidP="00000000" w:rsidRDefault="00000000" w:rsidRPr="00000000" w14:paraId="00000054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https://www.youtube.com/watch?v=5ZC8fn7BEwI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c6xqp69mn66g" w:id="11"/>
      <w:bookmarkEnd w:id="11"/>
      <w:r w:rsidDel="00000000" w:rsidR="00000000" w:rsidRPr="00000000">
        <w:rPr>
          <w:rtl w:val="0"/>
        </w:rPr>
        <w:t xml:space="preserve">SISTEMES OPERATIUS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ind w:left="0" w:firstLine="0"/>
        <w:rPr/>
      </w:pPr>
      <w:bookmarkStart w:colFirst="0" w:colLast="0" w:name="_wkj1y3mwl544" w:id="12"/>
      <w:bookmarkEnd w:id="12"/>
      <w:r w:rsidDel="00000000" w:rsidR="00000000" w:rsidRPr="00000000">
        <w:rPr>
          <w:rtl w:val="0"/>
        </w:rPr>
        <w:t xml:space="preserve">1.Administració bàsica de GNU Linux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ind w:left="0" w:firstLine="0"/>
        <w:rPr/>
      </w:pPr>
      <w:bookmarkStart w:colFirst="0" w:colLast="0" w:name="_gcos5vx0e87l" w:id="13"/>
      <w:bookmarkEnd w:id="13"/>
      <w:r w:rsidDel="00000000" w:rsidR="00000000" w:rsidRPr="00000000">
        <w:rPr>
          <w:rtl w:val="0"/>
        </w:rPr>
        <w:t xml:space="preserve">OPTATIVA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ind w:left="0" w:firstLine="0"/>
        <w:rPr/>
      </w:pPr>
      <w:bookmarkStart w:colFirst="0" w:colLast="0" w:name="_17mzaveltdrb" w:id="14"/>
      <w:bookmarkEnd w:id="14"/>
      <w:r w:rsidDel="00000000" w:rsidR="00000000" w:rsidRPr="00000000">
        <w:rPr>
          <w:rtl w:val="0"/>
        </w:rPr>
        <w:t xml:space="preserve">XARXES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ind w:left="0" w:firstLine="0"/>
        <w:rPr/>
      </w:pPr>
      <w:bookmarkStart w:colFirst="0" w:colLast="0" w:name="_61hmzut92cqn" w:id="15"/>
      <w:bookmarkEnd w:id="15"/>
      <w:r w:rsidDel="00000000" w:rsidR="00000000" w:rsidRPr="00000000">
        <w:rPr>
          <w:rtl w:val="0"/>
        </w:rPr>
        <w:t xml:space="preserve">1.Protocol TCP/IP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ind w:left="0" w:firstLine="0"/>
        <w:rPr/>
      </w:pPr>
      <w:bookmarkStart w:colFirst="0" w:colLast="0" w:name="_7y26l9bbw6f0" w:id="16"/>
      <w:bookmarkEnd w:id="16"/>
      <w:r w:rsidDel="00000000" w:rsidR="00000000" w:rsidRPr="00000000">
        <w:rPr>
          <w:rtl w:val="0"/>
        </w:rPr>
        <w:t xml:space="preserve">SOSTENIBILITAT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ind w:left="0" w:firstLine="0"/>
        <w:rPr/>
      </w:pPr>
      <w:bookmarkStart w:colFirst="0" w:colLast="0" w:name="_kztr697gijnf" w:id="17"/>
      <w:bookmarkEnd w:id="17"/>
      <w:r w:rsidDel="00000000" w:rsidR="00000000" w:rsidRPr="00000000">
        <w:rPr>
          <w:rtl w:val="0"/>
        </w:rPr>
        <w:t xml:space="preserve">3.Riscos i oportunitats</w:t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ind w:left="0" w:firstLine="0"/>
        <w:rPr/>
      </w:pPr>
      <w:bookmarkStart w:colFirst="0" w:colLast="0" w:name="_ls1dtsbr70" w:id="18"/>
      <w:bookmarkEnd w:id="18"/>
      <w:r w:rsidDel="00000000" w:rsidR="00000000" w:rsidRPr="00000000">
        <w:rPr>
          <w:rtl w:val="0"/>
        </w:rPr>
        <w:t xml:space="preserve">DIGITALITZACIÓ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ind w:left="0" w:firstLine="0"/>
        <w:rPr/>
      </w:pPr>
      <w:bookmarkStart w:colFirst="0" w:colLast="0" w:name="_u9ibuwi5nwei" w:id="19"/>
      <w:bookmarkEnd w:id="19"/>
      <w:r w:rsidDel="00000000" w:rsidR="00000000" w:rsidRPr="00000000">
        <w:rPr>
          <w:rtl w:val="0"/>
        </w:rPr>
        <w:t xml:space="preserve">1.Esquema Sistemes Cibernètics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default"/>
      <w:footerReference r:id="rId27" w:type="first"/>
      <w:type w:val="nextPage"/>
      <w:pgSz w:h="16834" w:w="11909" w:orient="portrait"/>
      <w:pgMar w:bottom="1440.0000000000002" w:top="1440.0000000000002" w:left="1440.0000000000002" w:right="1440.0000000000002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0">
    <w:pPr>
      <w:jc w:val="right"/>
      <w:rPr/>
    </w:pPr>
    <w:r w:rsidDel="00000000" w:rsidR="00000000" w:rsidRPr="00000000">
      <w:rPr>
        <w:b w:val="1"/>
        <w:bCs w:val="1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1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5">
    <w:pPr>
      <w:rPr>
        <w:b w:val="1"/>
        <w:bCs w:val="1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jc w:val="righ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jc w:val="right"/>
      <w:rPr>
        <w:b w:val="1"/>
        <w:bCs w:val="1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E">
    <w:pPr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F">
    <w:pPr>
      <w:jc w:val="right"/>
      <w:rPr>
        <w:b w:val="1"/>
        <w:bCs w:val="1"/>
      </w:rPr>
    </w:pPr>
    <w:r w:rsidDel="00000000" w:rsidR="00000000" w:rsidRPr="00000000">
      <w:rPr>
        <w:b w:val="1"/>
        <w:bCs w:val="1"/>
        <w:rtl w:val="0"/>
      </w:rPr>
      <w:t xml:space="preserve">WEBGRAFIA</w:t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ca"/>
      </w:rPr>
    </w:rPrDefault>
    <w:pPrDefault>
      <w:pPr>
        <w:spacing w:line="276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bCs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ind w:left="720" w:hanging="360"/>
    </w:pPr>
    <w:rPr>
      <w:b w:val="1"/>
      <w:bCs w:val="1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  <w:bCs w:val="1"/>
      <w:i w:val="1"/>
      <w:iCs w:val="1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  <w:jc w:val="center"/>
    </w:pPr>
    <w:rPr>
      <w:i w:val="1"/>
      <w:iCs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22" Type="http://schemas.openxmlformats.org/officeDocument/2006/relationships/image" Target="media/image2.png"/><Relationship Id="rId21" Type="http://schemas.openxmlformats.org/officeDocument/2006/relationships/footer" Target="footer2.xml"/><Relationship Id="rId24" Type="http://schemas.openxmlformats.org/officeDocument/2006/relationships/header" Target="header4.xml"/><Relationship Id="rId23" Type="http://schemas.openxmlformats.org/officeDocument/2006/relationships/hyperlink" Target="https://www.youtube.com/watch?v=5ZC8fn7BEwI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footer" Target="footer1.xml"/><Relationship Id="rId25" Type="http://schemas.openxmlformats.org/officeDocument/2006/relationships/header" Target="header3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header" Target="header5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11" Type="http://schemas.openxmlformats.org/officeDocument/2006/relationships/footer" Target="footer1.xml"/><Relationship Id="rId10" Type="http://schemas.openxmlformats.org/officeDocument/2006/relationships/header" Target="header5.xml"/><Relationship Id="rId13" Type="http://schemas.openxmlformats.org/officeDocument/2006/relationships/header" Target="header1.xml"/><Relationship Id="rId12" Type="http://schemas.openxmlformats.org/officeDocument/2006/relationships/footer" Target="footer2.xml"/><Relationship Id="rId15" Type="http://schemas.openxmlformats.org/officeDocument/2006/relationships/footer" Target="footer2.xml"/><Relationship Id="rId14" Type="http://schemas.openxmlformats.org/officeDocument/2006/relationships/footer" Target="footer1.xml"/><Relationship Id="rId17" Type="http://schemas.openxmlformats.org/officeDocument/2006/relationships/hyperlink" Target="https://docs.google.com/document/d/1I0UkoHI1K8sM4eaG-hsxJiCtlsxEnZ6hQUXSDJQ_HIM/edit?usp=drive_link" TargetMode="External"/><Relationship Id="rId16" Type="http://schemas.openxmlformats.org/officeDocument/2006/relationships/image" Target="media/image1.png"/><Relationship Id="rId19" Type="http://schemas.openxmlformats.org/officeDocument/2006/relationships/header" Target="header3.xml"/><Relationship Id="rId1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